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BD" w:rsidRDefault="008B06BD" w:rsidP="008B06BD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8B06BD" w:rsidRPr="005C46D8" w:rsidRDefault="008B06BD" w:rsidP="008B06BD">
      <w:pPr>
        <w:jc w:val="center"/>
        <w:rPr>
          <w:rFonts w:ascii="Times New Roman" w:hAnsi="Times New Roman" w:cs="Times New Roman"/>
          <w:sz w:val="28"/>
          <w:u w:val="single"/>
        </w:rPr>
      </w:pPr>
      <w:r w:rsidRPr="005C46D8">
        <w:rPr>
          <w:rFonts w:ascii="Times New Roman" w:hAnsi="Times New Roman" w:cs="Times New Roman"/>
          <w:sz w:val="28"/>
          <w:u w:val="single"/>
        </w:rPr>
        <w:t>THE TRAVANCORE COCHIN CHEMICALS LIMITED</w:t>
      </w:r>
    </w:p>
    <w:p w:rsidR="008B06BD" w:rsidRPr="005C46D8" w:rsidRDefault="008B06BD" w:rsidP="008B06BD">
      <w:pPr>
        <w:jc w:val="center"/>
        <w:rPr>
          <w:rFonts w:ascii="Times New Roman" w:hAnsi="Times New Roman" w:cs="Times New Roman"/>
          <w:sz w:val="28"/>
          <w:u w:val="single"/>
        </w:rPr>
      </w:pPr>
      <w:r w:rsidRPr="005C46D8">
        <w:rPr>
          <w:rFonts w:ascii="Times New Roman" w:hAnsi="Times New Roman" w:cs="Times New Roman"/>
          <w:sz w:val="28"/>
          <w:u w:val="single"/>
        </w:rPr>
        <w:t>UDYOGAMANDAL – P.O</w:t>
      </w:r>
    </w:p>
    <w:p w:rsidR="008B06BD" w:rsidRPr="005C46D8" w:rsidRDefault="008B06BD" w:rsidP="008B06B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04.05.2017</w:t>
      </w:r>
    </w:p>
    <w:p w:rsidR="008B06BD" w:rsidRPr="005C46D8" w:rsidRDefault="008B06BD" w:rsidP="008B06BD">
      <w:pPr>
        <w:rPr>
          <w:rFonts w:ascii="Times New Roman" w:hAnsi="Times New Roman" w:cs="Times New Roman"/>
        </w:rPr>
      </w:pPr>
    </w:p>
    <w:p w:rsidR="008B06BD" w:rsidRDefault="008B06BD" w:rsidP="008B06BD">
      <w:pPr>
        <w:jc w:val="center"/>
        <w:rPr>
          <w:rFonts w:ascii="Times New Roman" w:hAnsi="Times New Roman" w:cs="Times New Roman"/>
          <w:sz w:val="28"/>
          <w:u w:val="single"/>
        </w:rPr>
      </w:pPr>
      <w:r w:rsidRPr="005C46D8">
        <w:rPr>
          <w:rFonts w:ascii="Times New Roman" w:hAnsi="Times New Roman" w:cs="Times New Roman"/>
          <w:sz w:val="28"/>
          <w:u w:val="single"/>
        </w:rPr>
        <w:t>NOTICE</w:t>
      </w:r>
    </w:p>
    <w:p w:rsidR="008B06BD" w:rsidRDefault="008B06BD" w:rsidP="008B06BD">
      <w:pPr>
        <w:rPr>
          <w:rFonts w:ascii="Times New Roman" w:hAnsi="Times New Roman" w:cs="Times New Roman"/>
          <w:sz w:val="26"/>
          <w:szCs w:val="26"/>
        </w:rPr>
      </w:pPr>
      <w:r w:rsidRPr="00B33E94">
        <w:rPr>
          <w:rFonts w:ascii="Times New Roman" w:hAnsi="Times New Roman" w:cs="Times New Roman"/>
          <w:sz w:val="26"/>
          <w:szCs w:val="26"/>
        </w:rPr>
        <w:t>Applications are invited from candidates who possess the required qualification for selection t</w:t>
      </w:r>
      <w:r w:rsidRPr="00B33E94">
        <w:rPr>
          <w:rFonts w:ascii="Times New Roman" w:eastAsia="Calibri" w:hAnsi="Times New Roman" w:cs="Times New Roman"/>
          <w:sz w:val="26"/>
          <w:szCs w:val="26"/>
        </w:rPr>
        <w:t xml:space="preserve">o work as a </w:t>
      </w:r>
      <w:r>
        <w:rPr>
          <w:rFonts w:ascii="Times New Roman" w:eastAsia="Calibri" w:hAnsi="Times New Roman" w:cs="Times New Roman"/>
          <w:sz w:val="26"/>
          <w:szCs w:val="26"/>
        </w:rPr>
        <w:t xml:space="preserve">Trainee </w:t>
      </w:r>
      <w:r w:rsidRPr="00B33E94">
        <w:rPr>
          <w:rFonts w:ascii="Times New Roman" w:eastAsia="Calibri" w:hAnsi="Times New Roman" w:cs="Times New Roman"/>
          <w:sz w:val="26"/>
          <w:szCs w:val="26"/>
        </w:rPr>
        <w:t xml:space="preserve">Pharmacist in our Occupational Health Centre for </w:t>
      </w:r>
      <w:r w:rsidRPr="00C71E4C">
        <w:rPr>
          <w:rFonts w:ascii="Times New Roman" w:eastAsia="Calibri" w:hAnsi="Times New Roman" w:cs="Times New Roman"/>
          <w:b/>
          <w:sz w:val="26"/>
          <w:szCs w:val="26"/>
        </w:rPr>
        <w:t xml:space="preserve">a period of </w:t>
      </w:r>
      <w:r w:rsidRPr="00C71E4C">
        <w:rPr>
          <w:rFonts w:ascii="Times New Roman" w:hAnsi="Times New Roman" w:cs="Times New Roman"/>
          <w:b/>
          <w:sz w:val="26"/>
          <w:szCs w:val="26"/>
        </w:rPr>
        <w:t>six months</w:t>
      </w:r>
      <w:r w:rsidRPr="00B33E94">
        <w:rPr>
          <w:rFonts w:ascii="Times New Roman" w:hAnsi="Times New Roman" w:cs="Times New Roman"/>
          <w:sz w:val="26"/>
          <w:szCs w:val="26"/>
        </w:rPr>
        <w:t>, unde</w:t>
      </w:r>
      <w:r>
        <w:rPr>
          <w:rFonts w:ascii="Times New Roman" w:hAnsi="Times New Roman" w:cs="Times New Roman"/>
          <w:sz w:val="26"/>
          <w:szCs w:val="26"/>
        </w:rPr>
        <w:t>r the Company‘s Training Scheme.</w:t>
      </w:r>
    </w:p>
    <w:p w:rsidR="008B06BD" w:rsidRDefault="008B06BD" w:rsidP="008B06BD">
      <w:pPr>
        <w:rPr>
          <w:rFonts w:ascii="Times New Roman" w:hAnsi="Times New Roman" w:cs="Times New Roman"/>
          <w:sz w:val="26"/>
          <w:szCs w:val="26"/>
        </w:rPr>
      </w:pPr>
    </w:p>
    <w:p w:rsidR="008B06BD" w:rsidRDefault="008B06BD" w:rsidP="008B06BD">
      <w:pPr>
        <w:rPr>
          <w:rFonts w:ascii="Times New Roman" w:hAnsi="Times New Roman" w:cs="Times New Roman"/>
          <w:sz w:val="26"/>
          <w:szCs w:val="26"/>
          <w:u w:val="single"/>
        </w:rPr>
      </w:pPr>
      <w:r w:rsidRPr="005C46D8">
        <w:rPr>
          <w:rFonts w:ascii="Times New Roman" w:hAnsi="Times New Roman" w:cs="Times New Roman"/>
          <w:sz w:val="26"/>
          <w:szCs w:val="26"/>
        </w:rPr>
        <w:t xml:space="preserve">    </w:t>
      </w:r>
      <w:r w:rsidRPr="005C46D8">
        <w:rPr>
          <w:rFonts w:ascii="Times New Roman" w:hAnsi="Times New Roman" w:cs="Times New Roman"/>
          <w:sz w:val="26"/>
          <w:szCs w:val="26"/>
          <w:u w:val="single"/>
        </w:rPr>
        <w:t xml:space="preserve">Post </w:t>
      </w:r>
      <w:r w:rsidRPr="005C46D8">
        <w:rPr>
          <w:rFonts w:ascii="Times New Roman" w:hAnsi="Times New Roman" w:cs="Times New Roman"/>
          <w:sz w:val="26"/>
          <w:szCs w:val="26"/>
        </w:rPr>
        <w:tab/>
      </w:r>
      <w:r w:rsidRPr="005C46D8">
        <w:rPr>
          <w:rFonts w:ascii="Times New Roman" w:hAnsi="Times New Roman" w:cs="Times New Roman"/>
          <w:sz w:val="26"/>
          <w:szCs w:val="26"/>
        </w:rPr>
        <w:tab/>
      </w:r>
      <w:r w:rsidRPr="005C46D8">
        <w:rPr>
          <w:rFonts w:ascii="Times New Roman" w:hAnsi="Times New Roman" w:cs="Times New Roman"/>
          <w:sz w:val="26"/>
          <w:szCs w:val="26"/>
        </w:rPr>
        <w:tab/>
      </w:r>
      <w:r w:rsidRPr="005C46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5C46D8">
        <w:rPr>
          <w:rFonts w:ascii="Times New Roman" w:hAnsi="Times New Roman" w:cs="Times New Roman"/>
          <w:sz w:val="26"/>
          <w:szCs w:val="26"/>
          <w:u w:val="single"/>
        </w:rPr>
        <w:t>Qualification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&amp; Experience</w:t>
      </w:r>
    </w:p>
    <w:p w:rsidR="008B06BD" w:rsidRPr="00B33E94" w:rsidRDefault="008B06BD" w:rsidP="008B06BD">
      <w:pPr>
        <w:widowControl w:val="0"/>
        <w:tabs>
          <w:tab w:val="left" w:pos="1000"/>
        </w:tabs>
        <w:suppressAutoHyphens/>
        <w:spacing w:after="0" w:line="360" w:lineRule="auto"/>
        <w:ind w:left="1440" w:hanging="14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Trainee </w:t>
      </w:r>
      <w:r w:rsidRPr="00B33E94">
        <w:rPr>
          <w:rFonts w:ascii="Times New Roman" w:hAnsi="Times New Roman" w:cs="Times New Roman"/>
          <w:sz w:val="26"/>
          <w:szCs w:val="26"/>
        </w:rPr>
        <w:t>Pharmacist</w:t>
      </w:r>
      <w:r w:rsidRPr="00B33E9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33E94">
        <w:rPr>
          <w:rFonts w:ascii="Times New Roman" w:eastAsia="Calibri" w:hAnsi="Times New Roman" w:cs="Times New Roman"/>
          <w:sz w:val="26"/>
          <w:szCs w:val="26"/>
        </w:rPr>
        <w:t>must possess D Pharm. from a University /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3E94">
        <w:rPr>
          <w:rFonts w:ascii="Times New Roman" w:eastAsia="Calibri" w:hAnsi="Times New Roman" w:cs="Times New Roman"/>
          <w:sz w:val="26"/>
          <w:szCs w:val="26"/>
        </w:rPr>
        <w:t xml:space="preserve">Institution recognized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B33E94">
        <w:rPr>
          <w:rFonts w:ascii="Times New Roman" w:eastAsia="Calibri" w:hAnsi="Times New Roman" w:cs="Times New Roman"/>
          <w:sz w:val="26"/>
          <w:szCs w:val="26"/>
        </w:rPr>
        <w:t>by Pharmacy Council &amp;</w:t>
      </w:r>
      <w:r w:rsidRPr="00B33E94">
        <w:rPr>
          <w:rFonts w:ascii="Times New Roman" w:hAnsi="Times New Roman" w:cs="Times New Roman"/>
          <w:sz w:val="26"/>
          <w:szCs w:val="26"/>
        </w:rPr>
        <w:t xml:space="preserve"> </w:t>
      </w:r>
      <w:r w:rsidRPr="00B33E94">
        <w:rPr>
          <w:rFonts w:ascii="Times New Roman" w:eastAsia="Calibri" w:hAnsi="Times New Roman" w:cs="Times New Roman"/>
          <w:sz w:val="26"/>
          <w:szCs w:val="26"/>
        </w:rPr>
        <w:t xml:space="preserve">more than 1 year experience in related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B33E94">
        <w:rPr>
          <w:rFonts w:ascii="Times New Roman" w:eastAsia="Calibri" w:hAnsi="Times New Roman" w:cs="Times New Roman"/>
          <w:sz w:val="26"/>
          <w:szCs w:val="26"/>
        </w:rPr>
        <w:t>field.</w:t>
      </w:r>
    </w:p>
    <w:p w:rsidR="008B06BD" w:rsidRDefault="008B06BD" w:rsidP="008B06BD">
      <w:pPr>
        <w:ind w:left="2160" w:hanging="2160"/>
      </w:pPr>
    </w:p>
    <w:p w:rsidR="008B06BD" w:rsidRDefault="008B06BD" w:rsidP="008B06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Age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C46D8">
        <w:rPr>
          <w:rFonts w:ascii="Times New Roman" w:hAnsi="Times New Roman" w:cs="Times New Roman"/>
          <w:sz w:val="26"/>
          <w:szCs w:val="26"/>
        </w:rPr>
        <w:t xml:space="preserve">: Not above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5C46D8">
        <w:rPr>
          <w:rFonts w:ascii="Times New Roman" w:hAnsi="Times New Roman" w:cs="Times New Roman"/>
          <w:sz w:val="26"/>
          <w:szCs w:val="26"/>
        </w:rPr>
        <w:t xml:space="preserve"> years as on 01.0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46D8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C46D8">
        <w:rPr>
          <w:rFonts w:ascii="Times New Roman" w:hAnsi="Times New Roman" w:cs="Times New Roman"/>
          <w:sz w:val="26"/>
          <w:szCs w:val="26"/>
        </w:rPr>
        <w:t>.</w:t>
      </w:r>
    </w:p>
    <w:p w:rsidR="008B06BD" w:rsidRPr="005C46D8" w:rsidRDefault="008B06BD" w:rsidP="008B06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06BD" w:rsidRPr="005C46D8" w:rsidRDefault="008B06BD" w:rsidP="008B06BD">
      <w:pPr>
        <w:jc w:val="both"/>
        <w:rPr>
          <w:rFonts w:ascii="Times New Roman" w:hAnsi="Times New Roman" w:cs="Times New Roman"/>
          <w:sz w:val="26"/>
          <w:szCs w:val="26"/>
        </w:rPr>
      </w:pPr>
      <w:r w:rsidRPr="005C46D8">
        <w:rPr>
          <w:rFonts w:ascii="Times New Roman" w:hAnsi="Times New Roman" w:cs="Times New Roman"/>
          <w:sz w:val="26"/>
          <w:szCs w:val="26"/>
        </w:rPr>
        <w:t>Candidates will have to appear for a test / interview for the selection. Selected candidates will be paid a monthly stipend 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46D8">
        <w:rPr>
          <w:rFonts w:ascii="Rupee Foradian" w:hAnsi="Rupee Foradian" w:cs="Times New Roman"/>
          <w:sz w:val="26"/>
          <w:szCs w:val="26"/>
        </w:rPr>
        <w:t>`</w:t>
      </w:r>
      <w:r w:rsidRPr="005C46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10,</w:t>
      </w:r>
      <w:r w:rsidRPr="005C46D8">
        <w:rPr>
          <w:rFonts w:ascii="Times New Roman" w:hAnsi="Times New Roman" w:cs="Times New Roman"/>
          <w:sz w:val="26"/>
          <w:szCs w:val="26"/>
        </w:rPr>
        <w:t>000.00.</w:t>
      </w:r>
      <w:r>
        <w:rPr>
          <w:rFonts w:ascii="Times New Roman" w:hAnsi="Times New Roman" w:cs="Times New Roman"/>
          <w:sz w:val="26"/>
          <w:szCs w:val="26"/>
        </w:rPr>
        <w:t xml:space="preserve"> The term of appointment will be six months only. </w:t>
      </w:r>
      <w:r w:rsidRPr="005C46D8">
        <w:rPr>
          <w:rFonts w:ascii="Times New Roman" w:hAnsi="Times New Roman" w:cs="Times New Roman"/>
          <w:sz w:val="26"/>
          <w:szCs w:val="26"/>
        </w:rPr>
        <w:t xml:space="preserve">Interested persons may submit their applications on plain white paper along with copies of certificates, in proof of qualification, age, experience etc. to the undersigned on or before </w:t>
      </w:r>
      <w:r>
        <w:rPr>
          <w:rFonts w:ascii="Times New Roman" w:hAnsi="Times New Roman" w:cs="Times New Roman"/>
          <w:sz w:val="26"/>
          <w:szCs w:val="26"/>
        </w:rPr>
        <w:t>12.05.2017</w:t>
      </w:r>
      <w:r w:rsidRPr="005C46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6BD" w:rsidRPr="005C46D8" w:rsidRDefault="008B06BD" w:rsidP="008B06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06BD" w:rsidRPr="005C46D8" w:rsidRDefault="008B06BD" w:rsidP="008B06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06BD" w:rsidRDefault="008B06BD" w:rsidP="008B06BD">
      <w:pPr>
        <w:jc w:val="right"/>
        <w:rPr>
          <w:rFonts w:ascii="Times New Roman" w:hAnsi="Times New Roman" w:cs="Times New Roman"/>
          <w:sz w:val="26"/>
          <w:szCs w:val="26"/>
        </w:rPr>
      </w:pPr>
      <w:r w:rsidRPr="005C46D8">
        <w:rPr>
          <w:rFonts w:ascii="Times New Roman" w:hAnsi="Times New Roman" w:cs="Times New Roman"/>
          <w:sz w:val="26"/>
          <w:szCs w:val="26"/>
        </w:rPr>
        <w:t>AGM(HR&amp;W)</w:t>
      </w:r>
    </w:p>
    <w:p w:rsidR="009654F5" w:rsidRDefault="009654F5" w:rsidP="008B06BD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654F5" w:rsidSect="006A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6B" w:rsidRDefault="005B486B" w:rsidP="000B6A08">
      <w:pPr>
        <w:spacing w:after="0" w:line="240" w:lineRule="auto"/>
      </w:pPr>
      <w:r>
        <w:separator/>
      </w:r>
    </w:p>
  </w:endnote>
  <w:endnote w:type="continuationSeparator" w:id="1">
    <w:p w:rsidR="005B486B" w:rsidRDefault="005B486B" w:rsidP="000B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6B" w:rsidRDefault="005B486B" w:rsidP="000B6A08">
      <w:pPr>
        <w:spacing w:after="0" w:line="240" w:lineRule="auto"/>
      </w:pPr>
      <w:r>
        <w:separator/>
      </w:r>
    </w:p>
  </w:footnote>
  <w:footnote w:type="continuationSeparator" w:id="1">
    <w:p w:rsidR="005B486B" w:rsidRDefault="005B486B" w:rsidP="000B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3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rFonts w:ascii="Times" w:hAnsi="Times" w:cs="Times" w:hint="default"/>
        <w:b/>
        <w:bCs/>
        <w:sz w:val="22"/>
        <w:szCs w:val="26"/>
      </w:rPr>
    </w:lvl>
  </w:abstractNum>
  <w:abstractNum w:abstractNumId="1">
    <w:nsid w:val="5DAF4688"/>
    <w:multiLevelType w:val="hybridMultilevel"/>
    <w:tmpl w:val="33969350"/>
    <w:lvl w:ilvl="0" w:tplc="3830F4A6">
      <w:numFmt w:val="bullet"/>
      <w:lvlText w:val=""/>
      <w:lvlJc w:val="left"/>
      <w:pPr>
        <w:ind w:left="460" w:hanging="360"/>
      </w:pPr>
      <w:rPr>
        <w:rFonts w:ascii="Symbol" w:eastAsiaTheme="minorHAnsi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89E"/>
    <w:rsid w:val="000B6A08"/>
    <w:rsid w:val="0011145E"/>
    <w:rsid w:val="001615E2"/>
    <w:rsid w:val="002A3E28"/>
    <w:rsid w:val="002B251F"/>
    <w:rsid w:val="002E089E"/>
    <w:rsid w:val="003F3C61"/>
    <w:rsid w:val="00477F28"/>
    <w:rsid w:val="00501994"/>
    <w:rsid w:val="005B486B"/>
    <w:rsid w:val="00624325"/>
    <w:rsid w:val="00643809"/>
    <w:rsid w:val="00670C4D"/>
    <w:rsid w:val="006A3322"/>
    <w:rsid w:val="006C4F47"/>
    <w:rsid w:val="007C146A"/>
    <w:rsid w:val="008B06BD"/>
    <w:rsid w:val="008B54E2"/>
    <w:rsid w:val="008D2DF6"/>
    <w:rsid w:val="00936576"/>
    <w:rsid w:val="009654F5"/>
    <w:rsid w:val="0097595C"/>
    <w:rsid w:val="00A0200D"/>
    <w:rsid w:val="00A17FB5"/>
    <w:rsid w:val="00AB5D6E"/>
    <w:rsid w:val="00B155E6"/>
    <w:rsid w:val="00B5377E"/>
    <w:rsid w:val="00BB2C97"/>
    <w:rsid w:val="00BB789F"/>
    <w:rsid w:val="00CB0ED7"/>
    <w:rsid w:val="00D302B8"/>
    <w:rsid w:val="00D30EA8"/>
    <w:rsid w:val="00D72672"/>
    <w:rsid w:val="00DF6C0C"/>
    <w:rsid w:val="00E02778"/>
    <w:rsid w:val="00EA1D34"/>
    <w:rsid w:val="00EC6A00"/>
    <w:rsid w:val="00FC2BC9"/>
    <w:rsid w:val="00FE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0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D34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A08"/>
  </w:style>
  <w:style w:type="paragraph" w:styleId="Footer">
    <w:name w:val="footer"/>
    <w:basedOn w:val="Normal"/>
    <w:link w:val="FooterChar"/>
    <w:uiPriority w:val="99"/>
    <w:semiHidden/>
    <w:unhideWhenUsed/>
    <w:rsid w:val="000B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SYS_C122</dc:creator>
  <cp:lastModifiedBy>SYS_C122</cp:lastModifiedBy>
  <cp:revision>2</cp:revision>
  <dcterms:created xsi:type="dcterms:W3CDTF">2017-05-05T12:10:00Z</dcterms:created>
  <dcterms:modified xsi:type="dcterms:W3CDTF">2017-05-05T12:10:00Z</dcterms:modified>
</cp:coreProperties>
</file>